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94 - The Expansion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94. al-Inshirah: The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Have We not caused thy bosom to dilate,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eased thee of the burden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Which weighed down thy back;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exalted thy fame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But lo! with hardship goeth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with hardship goeth ease;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 when thou art relieved, still toil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strive to please thy Lord.</w:t>
      </w:r>
    </w:p>
    <w:p>
      <w:pPr>
        <w:ind w:left="360"/>
      </w:pPr>
      <w:r>
        <w:rPr>
          <w:color w:val="555555"/>
          <w:sz w:val="18"/>
        </w:rPr>
        <w:t xml:space="preserve">— Sura  94 - The Expansion</w:t>
      </w:r>
    </w:p>
    <w:p/>
  </w:body>
</w:document>
</file>