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w:t>
      </w:r>
    </w:p>
    <w:p>
      <w:r>
        <w:rPr>
          <w:color w:val="555555"/>
          <w:sz w:val="20"/>
        </w:rPr>
        <w:t xml:space="preserve">Exported from Holy-Writings.com on 2026-07-05 - 1 clipping</w:t>
      </w:r>
    </w:p>
    <w:p>
      <w:pPr>
        <w:ind w:left="360"/>
      </w:pPr>
      <w:r>
        <w:rPr>
          <w:i/>
        </w:rPr>
        <w:t xml:space="preserve">PRAYER</w:t>
      </w:r>
    </w:p>
    <w:p>
      <w:pPr>
        <w:ind w:left="360"/>
      </w:pPr>
      <w:r>
        <w:rPr>
          <w:i/>
        </w:rPr>
        <w:t xml:space="preserve">                     Compilation of Compilations, Vol II</w:t>
      </w:r>
    </w:p>
    <w:p>
      <w:pPr>
        <w:ind w:left="360"/>
      </w:pPr>
      <w:r>
        <w:rPr>
          <w:i/>
        </w:rPr>
        <w:t xml:space="preserve"/>
      </w:r>
    </w:p>
    <w:p>
      <w:pPr>
        <w:ind w:left="360"/>
      </w:pPr>
      <w:r>
        <w:rPr>
          <w:i/>
        </w:rPr>
        <w:t xml:space="preserve">THE IMPORTANCE OF PRAYER, MEDITATION AND THE DEVOTIONAL ATTITUDE: A COMPILATION</w:t>
      </w:r>
    </w:p>
    <w:p>
      <w:pPr>
        <w:ind w:left="360"/>
      </w:pPr>
      <w:r>
        <w:rPr>
          <w:i/>
        </w:rPr>
        <w:t xml:space="preserve"/>
      </w:r>
    </w:p>
    <w:p>
      <w:pPr>
        <w:ind w:left="360"/>
      </w:pPr>
      <w:r>
        <w:rPr>
          <w:i/>
        </w:rPr>
        <w:t xml:space="preserve">EXTRACTS FROM THE WRITINGS OF BAHA'U'LLAH: </w:t>
      </w:r>
    </w:p>
    <w:p>
      <w:pPr>
        <w:ind w:left="360"/>
      </w:pPr>
      <w:r>
        <w:rPr>
          <w:i/>
        </w:rPr>
        <w:t xml:space="preserve">1722.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 -verily, God is Self-Sufficient, above any need of His creatures.</w:t>
      </w:r>
    </w:p>
    <w:p>
      <w:pPr>
        <w:ind w:left="360"/>
      </w:pPr>
      <w:r>
        <w:rPr>
          <w:i/>
        </w:rPr>
        <w:t xml:space="preserve">    ("A Synopsis and Codification of the Kitab-i-Aqdas, the Most Holy Book of Baha'u'llah", 1st ed. (Haifa: Baha'i World Centre, 1973), pp. 27-28)</w:t>
      </w:r>
    </w:p>
    <w:p>
      <w:pPr>
        <w:ind w:left="360"/>
      </w:pPr>
      <w:r>
        <w:rPr>
          <w:i/>
        </w:rPr>
        <w:t xml:space="preserve"/>
      </w:r>
    </w:p>
    <w:p>
      <w:pPr>
        <w:ind w:left="360"/>
      </w:pPr>
      <w:r>
        <w:rPr>
          <w:i/>
        </w:rPr>
        <w:t xml:space="preserve">1723. Recite ye the verses of God every morning and evening. Whoso reciteth them not hath truly failed to fulfil his pledge to the Covenant of God and His Testament, and whoso in this day turneth away therefrom hath indeed turned away from God since time immemorial. Fear ye God, O concourse of My servants!</w:t>
      </w:r>
    </w:p>
    <w:p>
      <w:pPr>
        <w:ind w:left="360"/>
      </w:pPr>
      <w:r>
        <w:rPr>
          <w:i/>
        </w:rPr>
        <w:t xml:space="preserve">    Take heed lest excessive reading and too many acts of piety in the daytime and in the night season make you vainglorious. Should a person recite but a single verse from the Holy Writings in a spirit of joy and radiance, this would be better for him than reciting wearily all the Scriptures of God, the Help in Peril, the Self-Subsisting. Recite ye the verses of God in such measure that ye be not overtaken with fatigue or boredom. Burden not your souls so as to cause exhaustion and weigh them down, but rather endeavour to lighten them, that they may soar on the wings of revealed Verses unto the dawning-place of His signs. This is conducive to nearer access unto God, were ye to comprehend.</w:t>
      </w:r>
    </w:p>
    <w:p>
      <w:pPr>
        <w:ind w:left="360"/>
      </w:pPr>
      <w:r>
        <w:rPr>
          <w:i/>
        </w:rPr>
        <w:t xml:space="preserve">    ("Kitab-i-Aqdas" provisional translation from the Arabic)</w:t>
      </w:r>
    </w:p>
    <w:p>
      <w:pPr>
        <w:ind w:left="360"/>
      </w:pPr>
      <w:r>
        <w:rPr>
          <w:i/>
        </w:rPr>
        <w:t xml:space="preserve"/>
      </w:r>
    </w:p>
    <w:p>
      <w:pPr>
        <w:ind w:left="360"/>
      </w:pPr>
      <w:r>
        <w:rPr>
          <w:i/>
        </w:rPr>
        <w:t xml:space="preserve">1724.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w:t>
      </w:r>
    </w:p>
    <w:p>
      <w:pPr>
        <w:ind w:left="360"/>
      </w:pPr>
      <w:r>
        <w:rPr>
          <w:i/>
        </w:rPr>
        <w:t xml:space="preserve">    ("Kitab-i-Iqan" [rev. ed.], (Wilmette: Baha'i Publishing Trust, 1985), p. 238)</w:t>
      </w:r>
    </w:p>
    <w:p>
      <w:pPr>
        <w:ind w:left="360"/>
      </w:pPr>
      <w:r>
        <w:rPr>
          <w:i/>
        </w:rPr>
        <w:t xml:space="preserve"/>
      </w:r>
    </w:p>
    <w:p>
      <w:pPr>
        <w:ind w:left="360"/>
      </w:pPr>
      <w:r>
        <w:rPr>
          <w:i/>
        </w:rPr>
        <w:t xml:space="preserve">1725.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w:t>
      </w:r>
    </w:p>
    <w:p>
      <w:pPr>
        <w:ind w:left="360"/>
      </w:pPr>
      <w:r>
        <w:rPr>
          <w:i/>
        </w:rPr>
        <w:t xml:space="preserve">    ("Kitab-i-Iqan" p. 5)</w:t>
      </w:r>
    </w:p>
    <w:p>
      <w:pPr>
        <w:ind w:left="360"/>
      </w:pPr>
      <w:r>
        <w:rPr>
          <w:i/>
        </w:rPr>
        <w:t xml:space="preserve"/>
      </w:r>
    </w:p>
    <w:p>
      <w:pPr>
        <w:ind w:left="360"/>
      </w:pPr>
      <w:r>
        <w:rPr>
          <w:i/>
        </w:rPr>
        <w:t xml:space="preserve">1726.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("Kitab-i-Iqan" p. 217)</w:t>
      </w:r>
    </w:p>
    <w:p>
      <w:pPr>
        <w:ind w:left="360"/>
      </w:pPr>
      <w:r>
        <w:rPr>
          <w:i/>
        </w:rPr>
        <w:t xml:space="preserve"/>
      </w:r>
    </w:p>
    <w:p>
      <w:pPr>
        <w:ind w:left="360"/>
      </w:pPr>
      <w:r>
        <w:rPr>
          <w:i/>
        </w:rPr>
        <w:t xml:space="preserve">1727. O SON OF GLORY! </w:t>
      </w:r>
    </w:p>
    <w:p>
      <w:pPr>
        <w:ind w:left="360"/>
      </w:pPr>
      <w:r>
        <w:rPr>
          <w:i/>
        </w:rPr>
        <w:t xml:space="preserve">Be swift in the path of holiness, and enter the heaven of communion with Me. Cleanse thy heart with the burnish of the spirit, and hasten to the court of the Most High.</w:t>
      </w:r>
    </w:p>
    <w:p>
      <w:pPr>
        <w:ind w:left="360"/>
      </w:pPr>
      <w:r>
        <w:rPr>
          <w:i/>
        </w:rPr>
        <w:t xml:space="preserve">    ("The Hidden Words of Baha'u'llah", Persian no. 8, rev. ed. (Wilmette: Baha'i Publishing Trust, 1985), p. 24)</w:t>
      </w:r>
    </w:p>
    <w:p>
      <w:pPr>
        <w:ind w:left="360"/>
      </w:pPr>
      <w:r>
        <w:rPr>
          <w:i/>
        </w:rPr>
        <w:t xml:space="preserve"/>
      </w:r>
    </w:p>
    <w:p>
      <w:pPr>
        <w:ind w:left="360"/>
      </w:pPr>
      <w:r>
        <w:rPr>
          <w:i/>
        </w:rPr>
        <w:t xml:space="preserve">1728. 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w:t>
      </w:r>
    </w:p>
    <w:p>
      <w:pPr>
        <w:ind w:left="360"/>
      </w:pPr>
      <w:r>
        <w:rPr>
          <w:i/>
        </w:rPr>
        <w:t xml:space="preserve">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    ("Gleanings from the Writings of Baha'u'llah", rev. ed. (Wilmette: Baha'i Publishing Trust, 1984), sec. 136, pp. 29495)</w:t>
      </w:r>
    </w:p>
    <w:p>
      <w:pPr>
        <w:ind w:left="360"/>
      </w:pPr>
      <w:r>
        <w:rPr>
          <w:i/>
        </w:rPr>
        <w:t xml:space="preserve"/>
      </w:r>
    </w:p>
    <w:p>
      <w:pPr>
        <w:ind w:left="360"/>
      </w:pPr>
      <w:r>
        <w:rPr>
          <w:i/>
        </w:rPr>
        <w:t xml:space="preserve">1729. O Salman! All that the sages and mystics have said or written have never exceeded, nor can they ever hope to exceed, the limitations to which man's finite mind hath been strictly subjected. To whatever heights the mind of the most exalted of men may soar, however great the depths which the detached and understanding heart can penetrate, such mind and heart can never transcend that which is the creature of their own conceptions and the product of their own thoughts. The meditations of the profoundest thinker, the devotions of the holiest of saints, the highest expressions of praise from either human pen or tongue, are but a reflection of that which hath been created within themselves, through the revelation of the Lord, their God. Whoever pondereth this truth in his heart will readily admit that there are certain limits which no human being can possibly transgress. Every attempt which, from the beginning that hath no beginning, hath been made to visualize and know God is limited by the exigencies of His own creation- a creation which He, through the operation of His own Will and for the purposes of none other but His own Self, hath called into being. Immeasurably exalted is He above the strivings of human mind to grasp His Essence, or of human tongue to describe His mystery....</w:t>
      </w:r>
    </w:p>
    <w:p>
      <w:pPr>
        <w:ind w:left="360"/>
      </w:pPr>
      <w:r>
        <w:rPr>
          <w:i/>
        </w:rPr>
        <w:t xml:space="preserve">    ("Gleanings from the Writings of Baha'u'llah", sec. 148, pp. 317-18)</w:t>
      </w:r>
    </w:p>
    <w:p>
      <w:pPr>
        <w:ind w:left="360"/>
      </w:pPr>
      <w:r>
        <w:rPr>
          <w:i/>
        </w:rPr>
        <w:t xml:space="preserve"/>
      </w:r>
    </w:p>
    <w:p>
      <w:pPr>
        <w:ind w:left="360"/>
      </w:pPr>
      <w:r>
        <w:rPr>
          <w:i/>
        </w:rPr>
        <w:t xml:space="preserve">1730. Do thou meditate on that which We have revealed unto thee, that thou mayest discover the purpose of God, thy Lord, and the Lord of all worlds. In these words the mysteries of Divine Wisdom have been treasured....</w:t>
      </w:r>
    </w:p>
    <w:p>
      <w:pPr>
        <w:ind w:left="360"/>
      </w:pPr>
      <w:r>
        <w:rPr>
          <w:i/>
        </w:rPr>
        <w:t xml:space="preserve">    ("Gleanings from the Writings of Baha'u'llah", sec. 79, p. 153)</w:t>
      </w:r>
    </w:p>
    <w:p>
      <w:pPr>
        <w:ind w:left="360"/>
      </w:pPr>
      <w:r>
        <w:rPr>
          <w:i/>
        </w:rPr>
        <w:t xml:space="preserve"/>
      </w:r>
    </w:p>
    <w:p>
      <w:pPr>
        <w:ind w:left="360"/>
      </w:pPr>
      <w:r>
        <w:rPr>
          <w:i/>
        </w:rPr>
        <w:t xml:space="preserve">1731.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    ("Gleanings from the Writings of Baha'u'llah", sec. 163, p. 343)</w:t>
      </w:r>
    </w:p>
    <w:p>
      <w:pPr>
        <w:ind w:left="360"/>
      </w:pPr>
      <w:r>
        <w:rPr>
          <w:i/>
        </w:rPr>
        <w:t xml:space="preserve"/>
      </w:r>
    </w:p>
    <w:p>
      <w:pPr>
        <w:ind w:left="360"/>
      </w:pPr>
      <w:r>
        <w:rPr>
          <w:i/>
        </w:rPr>
        <w:t xml:space="preserve">1732. Occupy thyself in remembrance of the Beauty of Him Who is the Unconstrained at early morn, and seek communion with Him at the hour of dawn. O 'Ali! Remembrance of Me is a healing medicine to the souls and a light to the hearts of men.</w:t>
      </w:r>
    </w:p>
    <w:p>
      <w:pPr>
        <w:ind w:left="360"/>
      </w:pPr>
      <w:r>
        <w:rPr>
          <w:i/>
        </w:rPr>
        <w:t xml:space="preserve">    (From a Tablet to an individual believer - translated from the Persian)</w:t>
      </w:r>
    </w:p>
    <w:p>
      <w:pPr>
        <w:ind w:left="360"/>
      </w:pPr>
      <w:r>
        <w:rPr>
          <w:i/>
        </w:rPr>
        <w:t xml:space="preserve"/>
      </w:r>
    </w:p>
    <w:p>
      <w:pPr>
        <w:ind w:left="360"/>
      </w:pPr>
      <w:r>
        <w:rPr>
          <w:i/>
        </w:rPr>
        <w:t xml:space="preserve">EXTRACTS FROM THE WRITINGS OF THE BAB</w:t>
      </w:r>
    </w:p>
    <w:p>
      <w:pPr>
        <w:ind w:left="360"/>
      </w:pPr>
      <w:r>
        <w:rPr>
          <w:i/>
        </w:rPr>
        <w:t xml:space="preserve">1733. It is seemly that the servant should, after each prayer, supplicate God to bestow mercy and forgiveness upon his parents. Thereupon God's call will be raised:'Thousand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    ("Selections from the Writings of the Bab" [rev. ed.], (Haifa: Baha'i World Centre, 1982), p. 94)</w:t>
      </w:r>
    </w:p>
    <w:p>
      <w:pPr>
        <w:ind w:left="360"/>
      </w:pPr>
      <w:r>
        <w:rPr>
          <w:i/>
        </w:rPr>
        <w:t xml:space="preserve"/>
      </w:r>
    </w:p>
    <w:p>
      <w:pPr>
        <w:ind w:left="360"/>
      </w:pPr>
      <w:r>
        <w:rPr>
          <w:i/>
        </w:rPr>
        <w:t xml:space="preserve">1734. The reason why privacy hath been enjoined in moments of devotion is this, that thou mayest give thy best attention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    ("Selections from the Writings of the Bab, pp. 93-94)</w:t>
      </w:r>
    </w:p>
    <w:p>
      <w:pPr>
        <w:ind w:left="360"/>
      </w:pPr>
      <w:r>
        <w:rPr>
          <w:i/>
        </w:rPr>
        <w:t xml:space="preserve"/>
      </w:r>
    </w:p>
    <w:p>
      <w:pPr>
        <w:ind w:left="360"/>
      </w:pPr>
      <w:r>
        <w:rPr>
          <w:i/>
        </w:rPr>
        <w:t xml:space="preserve">1735. 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 an act by thee dedicated to the Oneness of His Being. Or if thy gaze should be on paradise, and thou shouldst worship Him while cherishing such a hope, thou wouldst make God's creation a partner with Him, notwithstanding the fact that paradise is desired by men.</w:t>
      </w:r>
    </w:p>
    <w:p>
      <w:pPr>
        <w:ind w:left="360"/>
      </w:pPr>
      <w:r>
        <w:rPr>
          <w:i/>
        </w:rPr>
        <w:t xml:space="preserve">    Fire and paradise both bow down and prostrate themselves before God. That which is worthy of His Essence is to worship Him for His sake, without fear of fire, or hope of paradise. Although when true worship is offered, the worshipper is delivered from the fire, and entereth the paradise of God's good-pleasure, yet such should not be the motive of his act. However, God's favour and grace ever flow in accordance with the exigencies of His inscrutable wisdom. The most acceptable prayer is the one offered with the utmost spirituality and radiance; its prolongation hath not been and is not beloved by God. The more detached and the purer the prayer, the more acceptable is it in the presence of God.</w:t>
      </w:r>
    </w:p>
    <w:p>
      <w:pPr>
        <w:ind w:left="360"/>
      </w:pPr>
      <w:r>
        <w:rPr>
          <w:i/>
        </w:rPr>
        <w:t xml:space="preserve">    ("Selections from the Writings of the Bab" pp. 77-78)</w:t>
      </w:r>
    </w:p>
    <w:p>
      <w:pPr>
        <w:ind w:left="360"/>
      </w:pPr>
      <w:r>
        <w:rPr>
          <w:i/>
        </w:rPr>
        <w:t xml:space="preserve"/>
      </w:r>
    </w:p>
    <w:p>
      <w:pPr>
        <w:ind w:left="360"/>
      </w:pPr>
      <w:r>
        <w:rPr>
          <w:i/>
        </w:rPr>
        <w:t xml:space="preserve">EXTRACTS FROM THE WRITINGS AND UTTERANCES OF 'ABDU'L-BAHA:</w:t>
      </w:r>
    </w:p>
    <w:p>
      <w:pPr>
        <w:ind w:left="360"/>
      </w:pPr>
      <w:r>
        <w:rPr>
          <w:i/>
        </w:rPr>
        <w:t xml:space="preserve">1736. O thou who hast bowed thyself down in prayer before the Kingdom of God! Blessed art thou, for the beauty of the divine Countenance hath enraptured thy heart, and the light of inner wisdom hath filled it full, and within it shineth the brightness of the Kingdom. Know thou that God is with thee under all conditions, and that He guardeth thee from the changes and chances of this world and hath made thee a handmaid in His mighty vineyard....</w:t>
      </w:r>
    </w:p>
    <w:p>
      <w:pPr>
        <w:ind w:left="360"/>
      </w:pPr>
      <w:r>
        <w:rPr>
          <w:i/>
        </w:rPr>
        <w:t xml:space="preserve">    ("Selections from the Writings of 'Abdu'l-Baha" [rev. ed ], (Haifa: Baha'i World Centre, 1982), sec. 91, p. 122)</w:t>
      </w:r>
    </w:p>
    <w:p>
      <w:pPr>
        <w:ind w:left="360"/>
      </w:pPr>
      <w:r>
        <w:rPr>
          <w:i/>
        </w:rPr>
        <w:t xml:space="preserve"/>
      </w:r>
    </w:p>
    <w:p>
      <w:pPr>
        <w:ind w:left="360"/>
      </w:pPr>
      <w:r>
        <w:rPr>
          <w:i/>
        </w:rPr>
        <w:t xml:space="preserve">1737. 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
      </w:r>
    </w:p>
    <w:p>
      <w:pPr>
        <w:ind w:left="360"/>
      </w:pPr>
      <w:r>
        <w:rPr>
          <w:i/>
        </w:rPr>
        <w:t xml:space="preserve">    ("Selections from the Writings of 'Abdu'l-Baha" sec. 172, p. 202)</w:t>
      </w:r>
    </w:p>
    <w:p>
      <w:pPr>
        <w:ind w:left="360"/>
      </w:pPr>
      <w:r>
        <w:rPr>
          <w:i/>
        </w:rPr>
        <w:t xml:space="preserve"/>
      </w:r>
    </w:p>
    <w:p>
      <w:pPr>
        <w:ind w:left="360"/>
      </w:pPr>
      <w:r>
        <w:rPr>
          <w:i/>
        </w:rPr>
        <w:t xml:space="preserve">1738. 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    ("Selections from the Writings of 'Abdu'l-Baha", sec. 58, pp. 94-95)</w:t>
      </w:r>
    </w:p>
    <w:p>
      <w:pPr>
        <w:ind w:left="360"/>
      </w:pPr>
      <w:r>
        <w:rPr>
          <w:i/>
        </w:rPr>
        <w:t xml:space="preserve"/>
      </w:r>
    </w:p>
    <w:p>
      <w:pPr>
        <w:ind w:left="360"/>
      </w:pPr>
      <w:r>
        <w:rPr>
          <w:i/>
        </w:rPr>
        <w:t xml:space="preserve">1739. 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    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("Selections from the Writings of 'Abdu'l-Baha", sec. 115, p. 139)</w:t>
      </w:r>
    </w:p>
    <w:p>
      <w:pPr>
        <w:ind w:left="360"/>
      </w:pPr>
      <w:r>
        <w:rPr>
          <w:i/>
        </w:rPr>
        <w:t xml:space="preserve"/>
      </w:r>
    </w:p>
    <w:p>
      <w:pPr>
        <w:ind w:left="360"/>
      </w:pPr>
      <w:r>
        <w:rPr>
          <w:i/>
        </w:rPr>
        <w:t xml:space="preserve">1740. O handmaid of God! Prayers are granted through the universal Manifestations of God. Nevertheless, where the wish is to obtain material things, even where the heedless are concerned, if they supplicate, humbly imploring God's help- even their prayer hath an effect.</w:t>
      </w:r>
    </w:p>
    <w:p>
      <w:pPr>
        <w:ind w:left="360"/>
      </w:pPr>
      <w:r>
        <w:rPr>
          <w:i/>
        </w:rPr>
        <w:t xml:space="preserve">    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O handmaid of God! The power of the Holy Spirit healeth both physical and spiritual ailments.</w:t>
      </w:r>
    </w:p>
    <w:p>
      <w:pPr>
        <w:ind w:left="360"/>
      </w:pPr>
      <w:r>
        <w:rPr>
          <w:i/>
        </w:rPr>
        <w:t xml:space="preserve">    ("Selections from the Writings of 'Abdu'l-Baha", sec. 139, pp. 161-62)</w:t>
      </w:r>
    </w:p>
    <w:p>
      <w:pPr>
        <w:ind w:left="360"/>
      </w:pPr>
      <w:r>
        <w:rPr>
          <w:i/>
        </w:rPr>
        <w:t xml:space="preserve"/>
      </w:r>
    </w:p>
    <w:p>
      <w:pPr>
        <w:ind w:left="360"/>
      </w:pPr>
      <w:r>
        <w:rPr>
          <w:i/>
        </w:rPr>
        <w:t xml:space="preserve">1741. Beseech thou from God's infinite grace whatsoever thou desirest. But wert thou to heed my advice thou wouldst desire naught save entrance into the Abha Kingdom, and seek naught save the bounties of the Beauty of the All-Glorious, may my life be sacrificed for His loved ones. This is my exhortation to thee.</w:t>
      </w:r>
    </w:p>
    <w:p>
      <w:pPr>
        <w:ind w:left="360"/>
      </w:pPr>
      <w:r>
        <w:rPr>
          <w:i/>
        </w:rPr>
        <w:t xml:space="preserve">    (From a Tablet - translated from the Persian and Arabic)</w:t>
      </w:r>
    </w:p>
    <w:p>
      <w:pPr>
        <w:ind w:left="360"/>
      </w:pPr>
      <w:r>
        <w:rPr>
          <w:i/>
        </w:rPr>
        <w:t xml:space="preserve"/>
      </w:r>
    </w:p>
    <w:p>
      <w:pPr>
        <w:ind w:left="360"/>
      </w:pPr>
      <w:r>
        <w:rPr>
          <w:i/>
        </w:rPr>
        <w:t xml:space="preserve">1742. Thou hast asked about material means and prayer. Prayer is like the spirit and material means are like the human hand. The spirit operateth through the instrumentality of the hand. Although the one true God is the All-Provider, it is the earth which is the means to supply sustenance. "The heaven hath sustenance for you"+F1 but when sustenance is decreed it becometh available, whatever the means may be.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    (From a Tablet - translated from the Persian)</w:t>
      </w:r>
    </w:p>
    <w:p>
      <w:pPr>
        <w:ind w:left="360"/>
      </w:pPr>
      <w:r>
        <w:rPr>
          <w:i/>
        </w:rPr>
        <w:t xml:space="preserve">___________________ </w:t>
      </w:r>
    </w:p>
    <w:p>
      <w:pPr>
        <w:ind w:left="360"/>
      </w:pPr>
      <w:r>
        <w:rPr>
          <w:i/>
        </w:rPr>
        <w:t xml:space="preserve">F1. Qur'an 51:22</w:t>
      </w:r>
    </w:p>
    <w:p>
      <w:pPr>
        <w:ind w:left="360"/>
      </w:pPr>
      <w:r>
        <w:rPr>
          <w:i/>
        </w:rPr>
        <w:t xml:space="preserve"/>
      </w:r>
    </w:p>
    <w:p>
      <w:pPr>
        <w:ind w:left="360"/>
      </w:pPr>
      <w:r>
        <w:rPr>
          <w:i/>
        </w:rPr>
        <w:t xml:space="preserve">1743. The state of prayer is the best of conditions, for man is then associating with God. Prayer verily bestoweth life, particularly when offered in private and at times, such as midnight, when freed from daily cares.</w:t>
      </w:r>
    </w:p>
    <w:p>
      <w:pPr>
        <w:ind w:left="360"/>
      </w:pPr>
      <w:r>
        <w:rPr>
          <w:i/>
        </w:rPr>
        <w:t xml:space="preserve">    ("Selections from the Writings of 'Abdu'l-Baha", sec. 172, p. 202)</w:t>
      </w:r>
    </w:p>
    <w:p>
      <w:pPr>
        <w:ind w:left="360"/>
      </w:pPr>
      <w:r>
        <w:rPr>
          <w:i/>
        </w:rPr>
        <w:t xml:space="preserve"/>
      </w:r>
    </w:p>
    <w:p>
      <w:pPr>
        <w:ind w:left="360"/>
      </w:pPr>
      <w:r>
        <w:rPr>
          <w:i/>
        </w:rPr>
        <w:t xml:space="preserve">1744. The obligatory prayers are binding inasmuch as they are conducive to humility and submissiveness, to setting one's face towards God and expressing devotion to Him. Through such prayer man holdeth communion with God, seeketh to draw near unto Him, converseth with the true Beloved of one's heart, and attaineth spiritual stations.</w:t>
      </w:r>
    </w:p>
    <w:p>
      <w:pPr>
        <w:ind w:left="360"/>
      </w:pPr>
      <w:r>
        <w:rPr>
          <w:i/>
        </w:rPr>
        <w:t xml:space="preserve">    (From a Tablet - translated from the Persian)</w:t>
      </w:r>
    </w:p>
    <w:p>
      <w:pPr>
        <w:ind w:left="360"/>
      </w:pPr>
      <w:r>
        <w:rPr>
          <w:i/>
        </w:rPr>
        <w:t xml:space="preserve"/>
      </w:r>
    </w:p>
    <w:p>
      <w:pPr>
        <w:ind w:left="360"/>
      </w:pPr>
      <w:r>
        <w:rPr>
          <w:i/>
        </w:rPr>
        <w:t xml:space="preserve">1745. Remembrance of God is like the rain and dew which bestow freshness and grace on flowers and hyacinths, revive them and cause them to acquire fragrance, redolence and renewed charm. "And thou hast seen the earth dried up and barren: but when We send down the rain upon it, it stirreth and swelleth, and groweth every kind of luxuriant herb."+F2 Strive thou, then, to praise and glorify God by night and by day, that thou mayest attain infinite freshness and beauty.</w:t>
      </w:r>
    </w:p>
    <w:p>
      <w:pPr>
        <w:ind w:left="360"/>
      </w:pPr>
      <w:r>
        <w:rPr>
          <w:i/>
        </w:rPr>
        <w:t xml:space="preserve">    (From a Tablet- translated from the Persian)</w:t>
      </w:r>
    </w:p>
    <w:p>
      <w:pPr>
        <w:ind w:left="360"/>
      </w:pPr>
      <w:r>
        <w:rPr>
          <w:i/>
        </w:rPr>
        <w:t xml:space="preserve">___________________ </w:t>
      </w:r>
    </w:p>
    <w:p>
      <w:pPr>
        <w:ind w:left="360"/>
      </w:pPr>
      <w:r>
        <w:rPr>
          <w:i/>
        </w:rPr>
        <w:t xml:space="preserve">F2. Qur'an 107:5</w:t>
      </w:r>
    </w:p>
    <w:p>
      <w:pPr>
        <w:ind w:left="360"/>
      </w:pPr>
      <w:r>
        <w:rPr>
          <w:i/>
        </w:rPr>
        <w:t xml:space="preserve"/>
      </w:r>
    </w:p>
    <w:p>
      <w:pPr>
        <w:ind w:left="360"/>
      </w:pPr>
      <w:r>
        <w:rPr>
          <w:i/>
        </w:rPr>
        <w:t xml:space="preserve">1746. It behoveth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    (From a Tablet - translated from the Arabic) </w:t>
      </w:r>
    </w:p>
    <w:p>
      <w:pPr>
        <w:ind w:left="360"/>
      </w:pPr>
      <w:r>
        <w:rPr>
          <w:i/>
        </w:rPr>
        <w:t xml:space="preserve"/>
      </w:r>
    </w:p>
    <w:p>
      <w:pPr>
        <w:ind w:left="360"/>
      </w:pPr>
      <w:r>
        <w:rPr>
          <w:i/>
        </w:rPr>
        <w:t xml:space="preserve">1747. 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    (From a Tablet - translated from the Persian)</w:t>
      </w:r>
    </w:p>
    <w:p>
      <w:pPr>
        <w:ind w:left="360"/>
      </w:pPr>
      <w:r>
        <w:rPr>
          <w:i/>
        </w:rPr>
        <w:t xml:space="preserve"/>
      </w:r>
    </w:p>
    <w:p>
      <w:pPr>
        <w:ind w:left="360"/>
      </w:pPr>
      <w:r>
        <w:rPr>
          <w:i/>
        </w:rPr>
        <w:t xml:space="preserve">1748. Know thou that in every word and movement of the obligatory prayer there are allusions, mysteries and a wisdom that man is unable to comprehend, and letters and scrolls cannot contain.</w:t>
      </w:r>
    </w:p>
    <w:p>
      <w:pPr>
        <w:ind w:left="360"/>
      </w:pPr>
      <w:r>
        <w:rPr>
          <w:i/>
        </w:rPr>
        <w:t xml:space="preserve">    (From a Tablet - translated from the Arabic)</w:t>
      </w:r>
    </w:p>
    <w:p>
      <w:pPr>
        <w:ind w:left="360"/>
      </w:pPr>
      <w:r>
        <w:rPr>
          <w:i/>
        </w:rPr>
        <w:t xml:space="preserve"/>
      </w:r>
    </w:p>
    <w:p>
      <w:pPr>
        <w:ind w:left="360"/>
      </w:pPr>
      <w:r>
        <w:rPr>
          <w:i/>
        </w:rPr>
        <w:t xml:space="preserve">1749. O maid-servant of God! Chant the Words of God and, pondering over their meaning, transform them into actions! I ask God to cause thee to attain a high station in the Kingdom of Life forever and ever.</w:t>
      </w:r>
    </w:p>
    <w:p>
      <w:pPr>
        <w:ind w:left="360"/>
      </w:pPr>
      <w:r>
        <w:rPr>
          <w:i/>
        </w:rPr>
        <w:t xml:space="preserve">    ("Tablets of 'Abdu'l-Baha 'Abbas", vol. I (Chicago: Baha'i Publishing Society, 1909), p. 85)</w:t>
      </w:r>
    </w:p>
    <w:p>
      <w:pPr>
        <w:ind w:left="360"/>
      </w:pPr>
      <w:r>
        <w:rPr>
          <w:i/>
        </w:rPr>
        <w:t xml:space="preserve"/>
      </w:r>
    </w:p>
    <w:p>
      <w:pPr>
        <w:ind w:left="360"/>
      </w:pPr>
      <w:r>
        <w:rPr>
          <w:i/>
        </w:rPr>
        <w:t xml:space="preserve">1750.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    ("Baha'i World Faith: Selected Writings of Baha'u'llah and 'Abdu'l-Baha", rev. ed. (Wilmette: Baha'i Publishing Trust, 1976), p. 393)</w:t>
      </w:r>
    </w:p>
    <w:p>
      <w:pPr>
        <w:ind w:left="360"/>
      </w:pPr>
      <w:r>
        <w:rPr>
          <w:i/>
        </w:rPr>
        <w:t xml:space="preserve"/>
      </w:r>
    </w:p>
    <w:p>
      <w:pPr>
        <w:ind w:left="360"/>
      </w:pPr>
      <w:r>
        <w:rPr>
          <w:i/>
        </w:rPr>
        <w:t xml:space="preserve">1751. When man allows the spirit, through his soul, to enlighten his understanding, then does he contain all Creation...</w:t>
      </w:r>
    </w:p>
    <w:p>
      <w:pPr>
        <w:ind w:left="360"/>
      </w:pPr>
      <w:r>
        <w:rPr>
          <w:i/>
        </w:rPr>
        <w:t xml:space="preserve">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w:t>
      </w:r>
    </w:p>
    <w:p>
      <w:pPr>
        <w:ind w:left="360"/>
      </w:pPr>
      <w:r>
        <w:rPr>
          <w:i/>
        </w:rPr>
        <w:t xml:space="preserve">    ("Paris Talks: Addresses given by 'Abdu'l-Baha in Paris in 1911-1912, 10th ed. (London: Baha'i Publishing Trust, 1979), pp. 96-97)</w:t>
      </w:r>
    </w:p>
    <w:p>
      <w:pPr>
        <w:ind w:left="360"/>
      </w:pPr>
      <w:r>
        <w:rPr>
          <w:i/>
        </w:rPr>
        <w:t xml:space="preserve"/>
      </w:r>
    </w:p>
    <w:p>
      <w:pPr>
        <w:ind w:left="360"/>
      </w:pPr>
      <w:r>
        <w:rPr>
          <w:i/>
        </w:rPr>
        <w:t xml:space="preserve">1752. Baha'u'llah says there is a sign (from God) in every phenomenon: the sign of the intellect is contemplation and the sign of contemplation is silence, because it is impossible for a man to do two things at one time --he cannot both speak and meditate.</w:t>
      </w:r>
    </w:p>
    <w:p>
      <w:pPr>
        <w:ind w:left="360"/>
      </w:pPr>
      <w:r>
        <w:rPr>
          <w:i/>
        </w:rPr>
        <w:t xml:space="preserve">    It is an axiomatic fact that while you meditate you are speaking with your own spirit. In that state of mind you put certain questions to your spirit and the spirit answers: the light breaks forth and the reality is revealed. You cannot apply the name 'man' to any being void of this faculty of meditation; without it he would be a mere animal, lower than the beasts. Through the faculty of meditation man attains to eternal life; through it he receives the breath of the Holy Spirit--the bestowal of the Spirit is given in reflection and meditation. The spirit of man is itself informed and strengthened during meditation; through it affairs of which man knew nothing are unfolded before his view. Through it he receives Divine inspiration, through it he receives heavenly food. 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 This faculty of meditation frees man from the animal nature, discerns the reality of things, puts man in touch with God. 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    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    The meditative faculty is akin to the mirror; if you put it before earthly objects it will reflect them. Therefore if the spirit of man is contemplating earthly subjects he will be informed of these. But if you turn the mirror of your spirits heavenwards, the heavenly constellations and the rays of the Sun of Reality will be reflected in your hearts, and the virtues of the Kingdom will be obtained. Therefore let us keep this faculty rightly directed--turning it to the heavenly Sun and not to earthly objects--so that we may discover the secrets of the Kingdom, and comprehend the allegories of the Bible and the mysteries of the spirit. May we indeed become mirrors reflecting the heavenly realities, and may we become so pure as to reflect the stars of heaven.</w:t>
      </w:r>
    </w:p>
    <w:p>
      <w:pPr>
        <w:ind w:left="360"/>
      </w:pPr>
      <w:r>
        <w:rPr>
          <w:i/>
        </w:rPr>
        <w:t xml:space="preserve">    ("Paris Talks: Addresses given by 'Abdu'l-Baha in Paris in 1911-1912", pp. 174-76)</w:t>
      </w:r>
    </w:p>
    <w:p>
      <w:pPr>
        <w:ind w:left="360"/>
      </w:pPr>
      <w:r>
        <w:rPr>
          <w:i/>
        </w:rPr>
        <w:t xml:space="preserve"/>
      </w:r>
    </w:p>
    <w:p>
      <w:pPr>
        <w:ind w:left="360"/>
      </w:pPr>
      <w:r>
        <w:rPr>
          <w:i/>
        </w:rPr>
        <w:t xml:space="preserve">1753. 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During thy supplications to God and thy reciting,'Thy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w:t>
      </w:r>
    </w:p>
    <w:p>
      <w:pPr>
        <w:ind w:left="360"/>
      </w:pPr>
      <w:r>
        <w:rPr>
          <w:i/>
        </w:rPr>
        <w:t xml:space="preserve">    ("J.E. Esslemont, "Baha'u'llah and the New Era", 5th rev. ed. (Wilmette: Baha'i Publishing Trust, 1987), p. 93)</w:t>
      </w:r>
    </w:p>
    <w:p>
      <w:pPr>
        <w:ind w:left="360"/>
      </w:pPr>
      <w:r>
        <w:rPr>
          <w:i/>
        </w:rPr>
        <w:t xml:space="preserve"/>
      </w:r>
    </w:p>
    <w:p>
      <w:pPr>
        <w:ind w:left="360"/>
      </w:pPr>
      <w:r>
        <w:rPr>
          <w:i/>
        </w:rPr>
        <w:t xml:space="preserve">1754. 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    Our spiritual perception, our inward sight must be opened, so that we can see the signs and traces of God's spirit in everything. Everything can reflect to us the light of the Spirit.</w:t>
      </w:r>
    </w:p>
    <w:p>
      <w:pPr>
        <w:ind w:left="360"/>
      </w:pPr>
      <w:r>
        <w:rPr>
          <w:i/>
        </w:rPr>
        <w:t xml:space="preserve">    (Report of 'Abdu'l-Baha's words as quoted in J. E. Esslemont, "Baha'u'llah and the New Era", p. 89)</w:t>
      </w:r>
    </w:p>
    <w:p>
      <w:pPr>
        <w:ind w:left="360"/>
      </w:pPr>
      <w:r>
        <w:rPr>
          <w:i/>
        </w:rPr>
        <w:t xml:space="preserve"/>
      </w:r>
    </w:p>
    <w:p>
      <w:pPr>
        <w:ind w:left="360"/>
      </w:pPr>
      <w:r>
        <w:rPr>
          <w:i/>
        </w:rPr>
        <w:t xml:space="preserve">1755. If one friend feels love for another, he will wish to say so. Though he knows that the friend is aware that he loves him, he will still wish to say so.... God knows the wishes of all hearts. But the impulse to prayer is a natural one, springing from man's love to God.</w:t>
      </w:r>
    </w:p>
    <w:p>
      <w:pPr>
        <w:ind w:left="360"/>
      </w:pPr>
      <w:r>
        <w:rPr>
          <w:i/>
        </w:rPr>
        <w:t xml:space="preserve">    Prayer need not be in words, but rather in thought and attitude. But if this love and this desire are lacking, it is useless to try to force them. Words without love mean nothing. If a person talks to you as an unpleasant duty, with no love or pleasure in his meeting with you, do you wish to converse with him?</w:t>
      </w:r>
    </w:p>
    <w:p>
      <w:pPr>
        <w:ind w:left="360"/>
      </w:pPr>
      <w:r>
        <w:rPr>
          <w:i/>
        </w:rPr>
        <w:t xml:space="preserve">    (Report of 'Abdu'l-Baha's words as quoted in J. E. Esslemont, "Baha'u'llah and the New Era", p. 94)</w:t>
      </w:r>
    </w:p>
    <w:p>
      <w:pPr>
        <w:ind w:left="360"/>
      </w:pPr>
      <w:r>
        <w:rPr>
          <w:i/>
        </w:rPr>
        <w:t xml:space="preserve"/>
      </w:r>
    </w:p>
    <w:p>
      <w:pPr>
        <w:ind w:left="360"/>
      </w:pPr>
      <w:r>
        <w:rPr>
          <w:i/>
        </w:rPr>
        <w:t xml:space="preserve">1756. 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    (Report of 'Abdu'l-Baha's words as quoted in J. E. Esslemont, "Baha'u'llah and the New Era", p. 95)</w:t>
      </w:r>
    </w:p>
    <w:p>
      <w:pPr>
        <w:ind w:left="360"/>
      </w:pPr>
      <w:r>
        <w:rPr>
          <w:i/>
        </w:rPr>
        <w:t xml:space="preserve"/>
      </w:r>
    </w:p>
    <w:p>
      <w:pPr>
        <w:ind w:left="360"/>
      </w:pPr>
      <w:r>
        <w:rPr>
          <w:i/>
        </w:rPr>
        <w:t xml:space="preserve">EXTRACT FROM A LETTER WRITTEN BY SHOGHI EFFENDI:</w:t>
      </w:r>
    </w:p>
    <w:p>
      <w:pPr>
        <w:ind w:left="360"/>
      </w:pPr>
      <w:r>
        <w:rPr>
          <w:i/>
        </w:rPr>
        <w:t xml:space="preserve">1757. The simplicity characterizing the offering of Baha'i prayers, whether obligatory or otherwise, should be maintained. Rigidity and rituals should be strictly avoided.</w:t>
      </w:r>
    </w:p>
    <w:p>
      <w:pPr>
        <w:ind w:left="360"/>
      </w:pPr>
      <w:r>
        <w:rPr>
          <w:i/>
        </w:rPr>
        <w:t xml:space="preserve">    (In the handwriting of Shoghi Effendi, appended to a letter dated 30 October 1936 written on his behalf to an individual believer)</w:t>
      </w:r>
    </w:p>
    <w:p>
      <w:pPr>
        <w:ind w:left="360"/>
      </w:pPr>
      <w:r>
        <w:rPr>
          <w:i/>
        </w:rPr>
        <w:t xml:space="preserve"/>
      </w:r>
    </w:p>
    <w:p>
      <w:pPr>
        <w:ind w:left="360"/>
      </w:pPr>
      <w:r>
        <w:rPr>
          <w:i/>
        </w:rPr>
        <w:t xml:space="preserve">EXTRACTS FROM LETTERS WRITTEN ON BEHALF OF SHOGHI EFFENDI:</w:t>
      </w:r>
    </w:p>
    <w:p>
      <w:pPr>
        <w:ind w:left="360"/>
      </w:pPr>
      <w:r>
        <w:rPr>
          <w:i/>
        </w:rPr>
        <w:t xml:space="preserve">1758. The Guardian wishes you, therefore, to pray, and to supplicate the Almighty that He may give you a fuller measure of His grace; that through it your spiritual energies may be quickened and that you may become more imbued with that spirit which must needs animate, sustain and strengthen every sincere and true follower of the Faith.</w:t>
      </w:r>
    </w:p>
    <w:p>
      <w:pPr>
        <w:ind w:left="360"/>
      </w:pPr>
      <w:r>
        <w:rPr>
          <w:i/>
        </w:rPr>
        <w:t xml:space="preserve">    (13 March 1934 to an individual believer)</w:t>
      </w:r>
    </w:p>
    <w:p>
      <w:pPr>
        <w:ind w:left="360"/>
      </w:pPr>
      <w:r>
        <w:rPr>
          <w:i/>
        </w:rPr>
        <w:t xml:space="preserve"/>
      </w:r>
    </w:p>
    <w:p>
      <w:pPr>
        <w:ind w:left="360"/>
      </w:pPr>
      <w:r>
        <w:rPr>
          <w:i/>
        </w:rPr>
        <w:t xml:space="preserve">1759. Concerning the directions given by Baha'u'llah for the recital of certain prayers, Shoghi Effendi wishes me to inform you that these regulations--which by the way are very few and simple--are of a great spiritual help to the individual believer, in that they help him to fully concentrate when praying and meditating. Their significance is thus purely spiritual.</w:t>
      </w:r>
    </w:p>
    <w:p>
      <w:pPr>
        <w:ind w:left="360"/>
      </w:pPr>
      <w:r>
        <w:rPr>
          <w:i/>
        </w:rPr>
        <w:t xml:space="preserve">    (5 November 1934 to an individual believer)</w:t>
      </w:r>
    </w:p>
    <w:p>
      <w:pPr>
        <w:ind w:left="360"/>
      </w:pPr>
      <w:r>
        <w:rPr>
          <w:i/>
        </w:rPr>
        <w:t xml:space="preserve"/>
      </w:r>
    </w:p>
    <w:p>
      <w:pPr>
        <w:ind w:left="360"/>
      </w:pPr>
      <w:r>
        <w:rPr>
          <w:i/>
        </w:rPr>
        <w:t xml:space="preserve">1760. In prayer the believers can turn their consciousness toward the Shrine of Baha'u'llah, provided that in doing so they have a clear and correct understanding of His station as a Manifestation of God.</w:t>
      </w:r>
    </w:p>
    <w:p>
      <w:pPr>
        <w:ind w:left="360"/>
      </w:pPr>
      <w:r>
        <w:rPr>
          <w:i/>
        </w:rPr>
        <w:t xml:space="preserve">    (15 November 1935 to two believers)</w:t>
      </w:r>
    </w:p>
    <w:p>
      <w:pPr>
        <w:ind w:left="360"/>
      </w:pPr>
      <w:r>
        <w:rPr>
          <w:i/>
        </w:rPr>
        <w:t xml:space="preserve"/>
      </w:r>
    </w:p>
    <w:p>
      <w:pPr>
        <w:ind w:left="360"/>
      </w:pPr>
      <w:r>
        <w:rPr>
          <w:i/>
        </w:rPr>
        <w:t xml:space="preserve">1761. With regard to your spiritual experiences, the Guardian has been very interested to share them. He would, however, urge you to always use and read, during your hours of meditation and prayer, the words revealed by Baha'u'llah and the Master.</w:t>
      </w:r>
    </w:p>
    <w:p>
      <w:pPr>
        <w:ind w:left="360"/>
      </w:pPr>
      <w:r>
        <w:rPr>
          <w:i/>
        </w:rPr>
        <w:t xml:space="preserve">    (6 December 1935 to an individual believer)</w:t>
      </w:r>
    </w:p>
    <w:p>
      <w:pPr>
        <w:ind w:left="360"/>
      </w:pPr>
      <w:r>
        <w:rPr>
          <w:i/>
        </w:rPr>
        <w:t xml:space="preserve"/>
      </w:r>
    </w:p>
    <w:p>
      <w:pPr>
        <w:ind w:left="360"/>
      </w:pPr>
      <w:r>
        <w:rPr>
          <w:i/>
        </w:rPr>
        <w:t xml:space="preserve">1762. 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reply has been given or found, that modern youth finds itself bewildered, and is being consequently carried away by the materialistic forces that are so powerfully undermining the foundation of man's moral and spiritual life.</w:t>
      </w:r>
    </w:p>
    <w:p>
      <w:pPr>
        <w:ind w:left="360"/>
      </w:pPr>
      <w:r>
        <w:rPr>
          <w:i/>
        </w:rPr>
        <w:t xml:space="preserve">    Indeed, the chief reason for the evils now rampant in society is a lack of spirituality. The materialistic civilization of our age has so much absorbed the energy and interest of mankind, that people in general no longer feel the necessity of raising themselves above the forces and conditions of their daily material existence. There is not sufficient demand for things that we should call spiritual to differentiate them from the needs and requirements of our physical existence. The universal crisis affecting mankind is, therefore, essentially spiritual in its causes. The spirit of the age, taken on the whole, is irreligious. Man's outlook upon life is too crude and materialistic to enable him to elevate himself into the higher realms of the spirit.</w:t>
      </w:r>
    </w:p>
    <w:p>
      <w:pPr>
        <w:ind w:left="360"/>
      </w:pPr>
      <w:r>
        <w:rPr>
          <w:i/>
        </w:rPr>
        <w:t xml:space="preserve">    It is this condition, so sadly morbid, into which society has fallen, that religion seeks to improve and transform. For the core of religious faith is that mystic feeling that unites man with God. This state of spiritual communion can be brought about and maintained by means of meditation and prayer. And this is the reason why Baha'u'llah has so much stressed the importance of worship. It is not sufficient for a believer to merely accept and observe the teachings. He should, in addition, cultivate the sense of spirituality, which he can acquire chiefly by the means of prayer. The Baha'i Faith, like all other Divine religions, is thus fundamentally mystic in character. Its chief goal is the development of the individual and society, through the acquisition of spiritual virtues and powers. It is the soul of man that has first to be fed. And this spiritual nourishment prayer can best provide. Laws and institutions, as viewed by Baha'u'llah, can become really effective only when our inner spiritual life has been perfected and transformed. Otherwise religion will degenerate into a mere organization, and become a dead thing.</w:t>
      </w:r>
    </w:p>
    <w:p>
      <w:pPr>
        <w:ind w:left="360"/>
      </w:pPr>
      <w:r>
        <w:rPr>
          <w:i/>
        </w:rPr>
        <w:t xml:space="preserve">    The believers, particularly the young ones, should therefore fully realize the necessity of praying. For prayer is absolutely indispensable to their inner spiritual development, and this, already stated, is the very foundation and purpose of the Religion of God.</w:t>
      </w:r>
    </w:p>
    <w:p>
      <w:pPr>
        <w:ind w:left="360"/>
      </w:pPr>
      <w:r>
        <w:rPr>
          <w:i/>
        </w:rPr>
        <w:t xml:space="preserve">    (8 December 1935 to an individual believer, published in "Baha'i News" 102 (August 1936), p. 3)</w:t>
      </w:r>
    </w:p>
    <w:p>
      <w:pPr>
        <w:ind w:left="360"/>
      </w:pPr>
      <w:r>
        <w:rPr>
          <w:i/>
        </w:rPr>
        <w:t xml:space="preserve"/>
      </w:r>
    </w:p>
    <w:p>
      <w:pPr>
        <w:ind w:left="360"/>
      </w:pPr>
      <w:r>
        <w:rPr>
          <w:i/>
        </w:rPr>
        <w:t xml:space="preserve">1763. ...the obligatory prayers are by their very nature of greater effectiveness and are endowed with a greater power than the non-obligatory ones, and as such are essential.</w:t>
      </w:r>
    </w:p>
    <w:p>
      <w:pPr>
        <w:ind w:left="360"/>
      </w:pPr>
      <w:r>
        <w:rPr>
          <w:i/>
        </w:rPr>
        <w:t xml:space="preserve">    (4 January 1936 to an individual believer)</w:t>
      </w:r>
    </w:p>
    <w:p>
      <w:pPr>
        <w:ind w:left="360"/>
      </w:pPr>
      <w:r>
        <w:rPr>
          <w:i/>
        </w:rPr>
        <w:t xml:space="preserve"/>
      </w:r>
    </w:p>
    <w:p>
      <w:pPr>
        <w:ind w:left="360"/>
      </w:pPr>
      <w:r>
        <w:rPr>
          <w:i/>
        </w:rPr>
        <w:t xml:space="preserve">1764. While praying it would be better to turn one's thoughts to the Manifestation as He continues, in the other world, to be our means of contact with the Almighty. We can, however, pray directly to God Himself.</w:t>
      </w:r>
    </w:p>
    <w:p>
      <w:pPr>
        <w:ind w:left="360"/>
      </w:pPr>
      <w:r>
        <w:rPr>
          <w:i/>
        </w:rPr>
        <w:t xml:space="preserve">    (27 April 1937 to the National Spiritual Assembly of India and Burma)</w:t>
      </w:r>
    </w:p>
    <w:p>
      <w:pPr>
        <w:ind w:left="360"/>
      </w:pPr>
      <w:r>
        <w:rPr>
          <w:i/>
        </w:rPr>
        <w:t xml:space="preserve"/>
      </w:r>
    </w:p>
    <w:p>
      <w:pPr>
        <w:ind w:left="360"/>
      </w:pPr>
      <w:r>
        <w:rPr>
          <w:i/>
        </w:rPr>
        <w:t xml:space="preserve">1765. 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    (14 October 1937 to an individual believer)</w:t>
      </w:r>
    </w:p>
    <w:p>
      <w:pPr>
        <w:ind w:left="360"/>
      </w:pPr>
      <w:r>
        <w:rPr>
          <w:i/>
        </w:rPr>
        <w:t xml:space="preserve"/>
      </w:r>
    </w:p>
    <w:p>
      <w:pPr>
        <w:ind w:left="360"/>
      </w:pPr>
      <w:r>
        <w:rPr>
          <w:i/>
        </w:rPr>
        <w:t xml:space="preserve">1766. 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    (20 November 1937 to an individual believer)</w:t>
      </w:r>
    </w:p>
    <w:p>
      <w:pPr>
        <w:ind w:left="360"/>
      </w:pPr>
      <w:r>
        <w:rPr>
          <w:i/>
        </w:rPr>
        <w:t xml:space="preserve"/>
      </w:r>
    </w:p>
    <w:p>
      <w:pPr>
        <w:ind w:left="360"/>
      </w:pPr>
      <w:r>
        <w:rPr>
          <w:i/>
        </w:rPr>
        <w:t xml:space="preserve">1767. [...] was a matter of deepest [...] to the Guardian to hear of the news of the formation in Honolulu of a Morning Class of prayer and meditation conducted by dear Mrs.... in her home, inasmuch as he feels the absolute necessity for the friends to make now a special effort to cultivate the devotional side of their Baha'i life in preparation for a more intensified and successful service, particularly in the teaching field.</w:t>
      </w:r>
    </w:p>
    <w:p>
      <w:pPr>
        <w:ind w:left="360"/>
      </w:pPr>
      <w:r>
        <w:rPr>
          <w:i/>
        </w:rPr>
        <w:t xml:space="preserve">    (1 May 1938 to an individual believer and a Local Spiritual Assembly)</w:t>
      </w:r>
    </w:p>
    <w:p>
      <w:pPr>
        <w:ind w:left="360"/>
      </w:pPr>
      <w:r>
        <w:rPr>
          <w:i/>
        </w:rPr>
        <w:t xml:space="preserve"/>
      </w:r>
    </w:p>
    <w:p>
      <w:pPr>
        <w:ind w:left="360"/>
      </w:pPr>
      <w:r>
        <w:rPr>
          <w:i/>
        </w:rPr>
        <w:t xml:space="preserve">1768. Although you seem to feel that your prayers have not so far been answered, and do no longer have any hope that your material conditions will ameliorate, the Guardian wishes you nevertheless not to allow such disappointments to undermine your faith in the power of prayer, but rather to continue entreating the Almighty to enable you to discover the great wisdom which may be hidden behind all these sufferings. For are not our sufferings often blessings in disguise, through which God wishes to test the sincerity and depth of our faith, and thereby make us firmer in His Cause?</w:t>
      </w:r>
    </w:p>
    <w:p>
      <w:pPr>
        <w:ind w:left="360"/>
      </w:pPr>
      <w:r>
        <w:rPr>
          <w:i/>
        </w:rPr>
        <w:t xml:space="preserve">    ...</w:t>
      </w:r>
    </w:p>
    <w:p>
      <w:pPr>
        <w:ind w:left="360"/>
      </w:pPr>
      <w:r>
        <w:rPr>
          <w:i/>
        </w:rPr>
        <w:t xml:space="preserve">    The true worshipper, while praying, should endeavour not so much to ask God to fulfil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    (26 October 1938 to an individual believer)</w:t>
      </w:r>
    </w:p>
    <w:p>
      <w:pPr>
        <w:ind w:left="360"/>
      </w:pPr>
      <w:r>
        <w:rPr>
          <w:i/>
        </w:rPr>
        <w:t xml:space="preserve"/>
      </w:r>
    </w:p>
    <w:p>
      <w:pPr>
        <w:ind w:left="360"/>
      </w:pPr>
      <w:r>
        <w:rPr>
          <w:i/>
        </w:rPr>
        <w:t xml:space="preserve">1769. You should rest assured that your strict adherence to the laws and observances enjoined by Baha'u'llah is the one power that can effectively guide and enable you to overcome the tests and trials of your life, and help you to continually grow and develop spiritually.</w:t>
      </w:r>
    </w:p>
    <w:p>
      <w:pPr>
        <w:ind w:left="360"/>
      </w:pPr>
      <w:r>
        <w:rPr>
          <w:i/>
        </w:rPr>
        <w:t xml:space="preserve">    The Guardian particularly appreciates the fact that you have been faithfully observing Baha'u'llah's injunction regarding the recital of the daily obligatory prayers, and have thereby set such a high example before your Baha'i fellow-youth. These daily prayers have been endowed with a special potency which only those who regularly recite them can adequately appreciate. The friends should therefore endeavour to make daily use of these prayers, whatever the peculiar circumstances and conditions of their life.</w:t>
      </w:r>
    </w:p>
    <w:p>
      <w:pPr>
        <w:ind w:left="360"/>
      </w:pPr>
      <w:r>
        <w:rPr>
          <w:i/>
        </w:rPr>
        <w:t xml:space="preserve">    (23 February 1939 to two believers)</w:t>
      </w:r>
    </w:p>
    <w:p>
      <w:pPr>
        <w:ind w:left="360"/>
      </w:pPr>
      <w:r>
        <w:rPr>
          <w:i/>
        </w:rPr>
        <w:t xml:space="preserve"/>
      </w:r>
    </w:p>
    <w:p>
      <w:pPr>
        <w:ind w:left="360"/>
      </w:pPr>
      <w:r>
        <w:rPr>
          <w:i/>
        </w:rPr>
        <w:t xml:space="preserve">1770. He wishes again to assure you he will pray for your spiritual advancement in the Holy Shrines. The power of God can entirely transmute our characters and make of us beings entirely unlike our previous selves. Through prayer and supplication, obedience to the divine laws Baha'u'llah has revealed, and ever-increasing service to His Faith, we can change ourselves.</w:t>
      </w:r>
    </w:p>
    <w:p>
      <w:pPr>
        <w:ind w:left="360"/>
      </w:pPr>
      <w:r>
        <w:rPr>
          <w:i/>
        </w:rPr>
        <w:t xml:space="preserve">    (22 November 1941 to an individual believer)</w:t>
      </w:r>
    </w:p>
    <w:p>
      <w:pPr>
        <w:ind w:left="360"/>
      </w:pPr>
      <w:r>
        <w:rPr>
          <w:i/>
        </w:rPr>
        <w:t xml:space="preserve"/>
      </w:r>
    </w:p>
    <w:p>
      <w:pPr>
        <w:ind w:left="360"/>
      </w:pPr>
      <w:r>
        <w:rPr>
          <w:i/>
        </w:rPr>
        <w:t xml:space="preserve">1771. There are no set forms of meditation prescribed in the teachings, no plan, as such, for inner development. The friends are urged--nay enjoined--to pray, and they also should meditate, but the manner of doing the latter is left entirely to the individual. The inspiration received through meditation is of a nature that one cannot measure or determine. God can inspire into our minds things that we had no previous knowledge of, if He desires to do so.</w:t>
      </w:r>
    </w:p>
    <w:p>
      <w:pPr>
        <w:ind w:left="360"/>
      </w:pPr>
      <w:r>
        <w:rPr>
          <w:i/>
        </w:rPr>
        <w:t xml:space="preserve">    (25 January 1943 to the believers)</w:t>
      </w:r>
    </w:p>
    <w:p>
      <w:pPr>
        <w:ind w:left="360"/>
      </w:pPr>
      <w:r>
        <w:rPr>
          <w:i/>
        </w:rPr>
        <w:t xml:space="preserve"/>
      </w:r>
    </w:p>
    <w:p>
      <w:pPr>
        <w:ind w:left="360"/>
      </w:pPr>
      <w:r>
        <w:rPr>
          <w:i/>
        </w:rPr>
        <w:t xml:space="preserve">1772. 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    (15 May 1944 to an individual believer)</w:t>
      </w:r>
    </w:p>
    <w:p>
      <w:pPr>
        <w:ind w:left="360"/>
      </w:pPr>
      <w:r>
        <w:rPr>
          <w:i/>
        </w:rPr>
        <w:t xml:space="preserve"/>
      </w:r>
    </w:p>
    <w:p>
      <w:pPr>
        <w:ind w:left="360"/>
      </w:pPr>
      <w:r>
        <w:rPr>
          <w:i/>
        </w:rPr>
        <w:t xml:space="preserve">1773. 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will-power in mastering ourselves.</w:t>
      </w:r>
    </w:p>
    <w:p>
      <w:pPr>
        <w:ind w:left="360"/>
      </w:pPr>
      <w:r>
        <w:rPr>
          <w:i/>
        </w:rPr>
        <w:t xml:space="preserve">    (27 January 1945 to an individual believer)</w:t>
      </w:r>
    </w:p>
    <w:p>
      <w:pPr>
        <w:ind w:left="360"/>
      </w:pPr>
      <w:r>
        <w:rPr>
          <w:i/>
        </w:rPr>
        <w:t xml:space="preserve"/>
      </w:r>
    </w:p>
    <w:p>
      <w:pPr>
        <w:ind w:left="360"/>
      </w:pPr>
      <w:r>
        <w:rPr>
          <w:i/>
        </w:rPr>
        <w:t xml:space="preserve">1774. 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    (19 November 1945 to an individual believer)</w:t>
      </w:r>
    </w:p>
    <w:p>
      <w:pPr>
        <w:ind w:left="360"/>
      </w:pPr>
      <w:r>
        <w:rPr>
          <w:i/>
        </w:rPr>
        <w:t xml:space="preserve"/>
      </w:r>
    </w:p>
    <w:p>
      <w:pPr>
        <w:ind w:left="360"/>
      </w:pPr>
      <w:r>
        <w:rPr>
          <w:i/>
        </w:rPr>
        <w:t xml:space="preserve">1775. He feels more emphasis should be laid on the importance and power of prayer, including the use of The Greatest Name, but not over-emphasizing it. It is the spirit behind the words which is really important.</w:t>
      </w:r>
    </w:p>
    <w:p>
      <w:pPr>
        <w:ind w:left="360"/>
      </w:pPr>
      <w:r>
        <w:rPr>
          <w:i/>
        </w:rPr>
        <w:t xml:space="preserve">    (16 March 1946 to an individual believer)</w:t>
      </w:r>
    </w:p>
    <w:p>
      <w:pPr>
        <w:ind w:left="360"/>
      </w:pPr>
      <w:r>
        <w:rPr>
          <w:i/>
        </w:rPr>
        <w:t xml:space="preserve"/>
      </w:r>
    </w:p>
    <w:p>
      <w:pPr>
        <w:ind w:left="360"/>
      </w:pPr>
      <w:r>
        <w:rPr>
          <w:i/>
        </w:rPr>
        <w:t xml:space="preserve">1776. In regard to your question: we must not be rigid about praying; there is not a set of rules governing it; the main thing is we must start out with the right concept of God, the Manifestation, the Master, the Guardian-- we can turn, in thought, to any one of them when we pray. For instance you can ask Baha'u'llah for something,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w:t>
      </w:r>
    </w:p>
    <w:p>
      <w:pPr>
        <w:ind w:left="360"/>
      </w:pPr>
      <w:r>
        <w:rPr>
          <w:i/>
        </w:rPr>
        <w:t xml:space="preserve">    (24 July 1946 to an individual believer)</w:t>
      </w:r>
    </w:p>
    <w:p>
      <w:pPr>
        <w:ind w:left="360"/>
      </w:pPr>
      <w:r>
        <w:rPr>
          <w:i/>
        </w:rPr>
        <w:t xml:space="preserve"/>
      </w:r>
    </w:p>
    <w:p>
      <w:pPr>
        <w:ind w:left="360"/>
      </w:pPr>
      <w:r>
        <w:rPr>
          <w:i/>
        </w:rPr>
        <w:t xml:space="preserve">1777. He is delighted to hear you are now fully recovered and again active in your important work for the Cause. However, you should not neglect your health, but consider it the means which enables you to serve. It-- the body--is like a horse which carries the personality and spirit, and as such should be well cared for so it can do its work! You should certainly safeguard your nerves, and force yourself to take time, and not only for prayer and meditation, but for real rest and relaxation. We don't have to pray and meditate for hours in order to be spiritual.</w:t>
      </w:r>
    </w:p>
    <w:p>
      <w:pPr>
        <w:ind w:left="360"/>
      </w:pPr>
      <w:r>
        <w:rPr>
          <w:i/>
        </w:rPr>
        <w:t xml:space="preserve">    (23 November 1947 to an individual believer)</w:t>
      </w:r>
    </w:p>
    <w:p>
      <w:pPr>
        <w:ind w:left="360"/>
      </w:pPr>
      <w:r>
        <w:rPr>
          <w:i/>
        </w:rPr>
        <w:t xml:space="preserve"/>
      </w:r>
    </w:p>
    <w:p>
      <w:pPr>
        <w:ind w:left="360"/>
      </w:pPr>
      <w:r>
        <w:rPr>
          <w:i/>
        </w:rPr>
        <w:t xml:space="preserve">1778. I might add that he does not believe any radiations of thought or healing, from any group, are going to bring peace. Prayer, no doubt, will help the world, but what it needs is to accept Baha'u'llah's system so as to build up the World Order on a new foundation, a divine foundation!</w:t>
      </w:r>
    </w:p>
    <w:p>
      <w:pPr>
        <w:ind w:left="360"/>
      </w:pPr>
      <w:r>
        <w:rPr>
          <w:i/>
        </w:rPr>
        <w:t xml:space="preserve">    (8 June 1948 to an individual believer)</w:t>
      </w:r>
    </w:p>
    <w:p>
      <w:pPr>
        <w:ind w:left="360"/>
      </w:pPr>
      <w:r>
        <w:rPr>
          <w:i/>
        </w:rPr>
        <w:t xml:space="preserve"/>
      </w:r>
    </w:p>
    <w:p>
      <w:pPr>
        <w:ind w:left="360"/>
      </w:pPr>
      <w:r>
        <w:rPr>
          <w:i/>
        </w:rPr>
        <w:t xml:space="preserve">1779.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    (31 January 1949 to an individual believer)</w:t>
      </w:r>
    </w:p>
    <w:p>
      <w:pPr>
        <w:ind w:left="360"/>
      </w:pPr>
      <w:r>
        <w:rPr>
          <w:i/>
        </w:rPr>
        <w:t xml:space="preserve"/>
      </w:r>
    </w:p>
    <w:p>
      <w:pPr>
        <w:ind w:left="360"/>
      </w:pPr>
      <w:r>
        <w:rPr>
          <w:i/>
        </w:rPr>
        <w:t xml:space="preserve">1780. 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    ...</w:t>
      </w:r>
    </w:p>
    <w:p>
      <w:pPr>
        <w:ind w:left="360"/>
      </w:pPr>
      <w:r>
        <w:rPr>
          <w:i/>
        </w:rPr>
        <w:t xml:space="preserve">    Baha'u'llah has reduced all ritual and form to an absolute minimum in His Faith. The few forms that there are--like those associated with the two longer obligatory daily prayers--are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    (24 June 1949 to an individual believer)</w:t>
      </w:r>
    </w:p>
    <w:p>
      <w:pPr>
        <w:ind w:left="360"/>
      </w:pPr>
      <w:r>
        <w:rPr>
          <w:i/>
        </w:rPr>
        <w:t xml:space="preserve"/>
      </w:r>
    </w:p>
    <w:p>
      <w:pPr>
        <w:ind w:left="360"/>
      </w:pPr>
      <w:r>
        <w:rPr>
          <w:i/>
        </w:rPr>
        <w:t xml:space="preserve">1781. He suggests that you daily pray to Baha'u'llah to let you meet a soul receptive to His Message. The power of prayer is very great, and attracts the Divine confirmations. He, also, will pray for your teaching work there.</w:t>
      </w:r>
    </w:p>
    <w:p>
      <w:pPr>
        <w:ind w:left="360"/>
      </w:pPr>
      <w:r>
        <w:rPr>
          <w:i/>
        </w:rPr>
        <w:t xml:space="preserve">    (30 September 1951 to an individual believer)</w:t>
      </w:r>
    </w:p>
    <w:p>
      <w:pPr>
        <w:ind w:left="360"/>
      </w:pPr>
      <w:r>
        <w:rPr>
          <w:i/>
        </w:rPr>
        <w:t xml:space="preserve"/>
      </w:r>
    </w:p>
    <w:p>
      <w:pPr>
        <w:ind w:left="360"/>
      </w:pPr>
      <w:r>
        <w:rPr>
          <w:i/>
        </w:rPr>
        <w:t xml:space="preserve">1782. 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    (27 January 1952 to an individual believer)</w:t>
      </w:r>
    </w:p>
    <w:p>
      <w:pPr>
        <w:ind w:left="360"/>
      </w:pPr>
      <w:r>
        <w:rPr>
          <w:color w:val="555555"/>
          <w:sz w:val="18"/>
        </w:rPr>
        <w:t xml:space="preserve">— Prayer</w:t>
      </w:r>
    </w:p>
    <w:p/>
  </w:body>
</w:document>
</file>